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DZOFILM Arcana Delivers 2X Anamorphic Character From a 1.5X Squeeze at Under 700g</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Three focal lengths for handheld, gimbal, and single-operator anamorphic workflows</w:t>
      </w:r>
    </w:p>
    <w:p>
      <w:pPr>
        <w:pStyle w:val="Normal"/>
        <w:rPr>
          <w:b/>
          <w:bCs/>
          <w:sz w:val="24"/>
          <w:szCs w:val="24"/>
          <w:lang w:val="en-US" w:eastAsia="en-US"/>
        </w:rPr>
      </w:pPr>
      <w:r>
        <w:rPr>
          <w:b/>
          <w:bCs/>
          <w:lang w:val="en-US" w:eastAsia="en-US"/>
        </w:rPr>
        <w:t>Shenzhen, China, April 13</w:t>
      </w:r>
      <w:r>
        <w:rPr>
          <w:b/>
          <w:bCs/>
          <w:sz w:val="30"/>
          <w:szCs w:val="30"/>
          <w:vertAlign w:val="superscript"/>
          <w:lang w:val="en-US" w:eastAsia="en-US"/>
        </w:rPr>
        <w:t>th</w:t>
      </w:r>
      <w:r>
        <w:rPr>
          <w:b/>
          <w:bCs/>
          <w:lang w:val="en-US" w:eastAsia="en-US"/>
        </w:rPr>
        <w:t xml:space="preserve"> 2026</w:t>
      </w:r>
      <w:r>
        <w:rPr>
          <w:lang w:val="en-US" w:eastAsia="en-US"/>
        </w:rPr>
        <w:t xml:space="preserve"> - DZOFILM introduces the Arcana, a full-frame 1.5X hybrid anamorphic lens series built for filmmakers who want 2X anamorphic character without the weight and handling constraints a 2X design carries.</w:t>
        <w:br/>
        <w:br/>
        <w:t>Through a custom elliptical aperture, the lenses evoke the waterfall bokeh and horizontal color flares of 2X glass while keeping each body to approximately 700g, making the series practical for handheld, gimbal, and single-operator workflows where a heavier anamorphic set is not viable.</w:t>
        <w:br/>
      </w:r>
    </w:p>
    <w:p>
      <w:pPr>
        <w:pStyle w:val="Heading3"/>
        <w:keepNext w:val="false"/>
        <w:spacing w:before="0" w:after="0"/>
        <w:outlineLvl w:val="9"/>
        <w:rPr>
          <w:sz w:val="26"/>
          <w:szCs w:val="26"/>
        </w:rPr>
      </w:pPr>
      <w:r>
        <w:rPr>
          <w:rFonts w:eastAsia="Times New Roman" w:cs="Times New Roman"/>
          <w:i w:val="false"/>
          <w:sz w:val="26"/>
          <w:szCs w:val="26"/>
          <w:lang w:val="en-US" w:eastAsia="en-US"/>
        </w:rPr>
        <w:t>Optical Design That Recreates 2X Character Without the Trade-offs</w:t>
      </w:r>
    </w:p>
    <w:p>
      <w:pPr>
        <w:pStyle w:val="Normal"/>
        <w:rPr>
          <w:sz w:val="24"/>
          <w:szCs w:val="24"/>
          <w:lang w:val="en-US" w:eastAsia="en-US"/>
        </w:rPr>
      </w:pPr>
      <w:r>
        <w:rPr>
          <w:lang w:val="en-US" w:eastAsia="en-US"/>
        </w:rPr>
        <w:t>The custom elliptical aperture reproduces the waterfall bokeh characteristic of 2X anamorphic lenses, while the front-cylindrical optical structure minimizes anamorphic mumps -- the so-called "fat face" effect common to wider squeeze ratios -- and holds consistent squeeze from close focus to infinity. This removes the post-production squeeze correction typically required at shorter focus distances. Flare behavior is organic and unpredictable, with horizontal streaks shifting through a spectrum of colors depending on light angle and intensity, giving cinematographers a lens character designed to vary with the shot rather than produce a repeatable optical signature.</w:t>
        <w:br/>
      </w:r>
    </w:p>
    <w:p>
      <w:pPr>
        <w:pStyle w:val="Heading3"/>
        <w:keepNext w:val="false"/>
        <w:spacing w:before="0" w:after="0"/>
        <w:outlineLvl w:val="9"/>
        <w:rPr>
          <w:sz w:val="26"/>
          <w:szCs w:val="26"/>
        </w:rPr>
      </w:pPr>
      <w:r>
        <w:rPr>
          <w:rFonts w:eastAsia="Times New Roman" w:cs="Times New Roman"/>
          <w:i w:val="false"/>
          <w:sz w:val="26"/>
          <w:szCs w:val="26"/>
          <w:lang w:val="en-US" w:eastAsia="en-US"/>
        </w:rPr>
        <w:t>PL and Mirrorless Compatibility via EF, E, and L Mount Adapters</w:t>
      </w:r>
    </w:p>
    <w:p>
      <w:pPr>
        <w:pStyle w:val="Normal"/>
        <w:rPr>
          <w:sz w:val="24"/>
          <w:szCs w:val="24"/>
          <w:lang w:val="en-US" w:eastAsia="en-US"/>
        </w:rPr>
      </w:pPr>
      <w:r>
        <w:rPr>
          <w:lang w:val="en-US" w:eastAsia="en-US"/>
        </w:rPr>
        <w:t>All three focal lengths share an 80mm front diameter and ship with a PL mount as standard. EF, E, and L mount adapters are available separately through the Octopus Adapter mount system. The short flange back supports rear-mount drop-in VND filter adapters, covering both PL-mount cinema cameras and mirrorless systems.</w:t>
        <w:br/>
      </w:r>
    </w:p>
    <w:p>
      <w:pPr>
        <w:pStyle w:val="Heading3"/>
        <w:keepNext w:val="false"/>
        <w:spacing w:before="0" w:after="0"/>
        <w:outlineLvl w:val="9"/>
        <w:rPr>
          <w:sz w:val="26"/>
          <w:szCs w:val="26"/>
        </w:rPr>
      </w:pPr>
      <w:r>
        <w:rPr>
          <w:rFonts w:eastAsia="Times New Roman" w:cs="Times New Roman"/>
          <w:i w:val="false"/>
          <w:sz w:val="26"/>
          <w:szCs w:val="26"/>
          <w:lang w:val="en-US" w:eastAsia="en-US"/>
        </w:rPr>
        <w:t>Gimbal-Ready Design With Ronin 4D LiDAR Autofocus Support</w:t>
      </w:r>
    </w:p>
    <w:p>
      <w:pPr>
        <w:pStyle w:val="Normal"/>
        <w:rPr>
          <w:sz w:val="24"/>
          <w:szCs w:val="24"/>
          <w:lang w:val="en-US" w:eastAsia="en-US"/>
        </w:rPr>
      </w:pPr>
      <w:r>
        <w:rPr>
          <w:lang w:val="en-US" w:eastAsia="en-US"/>
        </w:rPr>
        <w:t>The sub-700g weight and uniform dimensions across the three focal lengths allow lens swaps without re-balancing. The optimized center of gravity reduces gimbal motor load. The series is compatible with the Ronin 4D LiDAR focus system for autofocus with manual cinema lenses.</w:t>
        <w:br/>
      </w:r>
    </w:p>
    <w:p>
      <w:pPr>
        <w:pStyle w:val="Heading3"/>
        <w:keepNext w:val="false"/>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32mm, 45mm, and 75mm, all T2.1. Minimum focus distance 0.48m to 0.78m by focal length. Single lens USD 1,099 / EUR 949. Three-lens set USD 2,899 / EUR 2,499. Available through authorized dealers from beginning of May.</w:t>
        <w:br/>
        <w:br/>
        <w:t xml:space="preserve">For more information visit </w:t>
      </w:r>
      <w:hyperlink r:id="rId2" w:tgtFrame="_blank">
        <w:r>
          <w:rPr>
            <w:rStyle w:val="Style3"/>
            <w:color w:val="0000EE"/>
            <w:u w:val="single" w:color="0000EE"/>
            <w:lang w:val="en-US" w:eastAsia="en-US"/>
          </w:rPr>
          <w:t>https://dzolink.com/Arcana-OfficialStore</w:t>
        </w:r>
      </w:hyperlink>
      <w:r>
        <w:rPr>
          <w:color w:val="0000EE"/>
          <w:u w:val="single" w:color="0000EE"/>
          <w:lang w:val="en-US" w:eastAsia="en-US"/>
        </w:rPr>
        <w:br/>
      </w:r>
      <w:r>
        <w:rPr>
          <w:lang w:val="en-US" w:eastAsia="en-US"/>
        </w:rPr>
        <w:t xml:space="preserve">Find your authorized dealer at </w:t>
      </w:r>
      <w:hyperlink r:id="rId3" w:tgtFrame="_blank">
        <w:r>
          <w:rPr>
            <w:rStyle w:val="Style3"/>
            <w:color w:val="0000EE"/>
            <w:u w:val="single" w:color="0000EE"/>
            <w:lang w:val="en-US" w:eastAsia="en-US"/>
          </w:rPr>
          <w:t>https://dzolink.com/m/OfficialDealers</w:t>
        </w:r>
      </w:hyperlink>
      <w:r>
        <w:rPr>
          <w:color w:val="0000EE"/>
          <w:u w:val="single" w:color="0000EE"/>
          <w:lang w:val="en-US" w:eastAsia="en-US"/>
        </w:rPr>
        <w:br/>
      </w:r>
      <w:r>
        <w:rPr>
          <w:lang w:val="en-US" w:eastAsia="en-US"/>
        </w:rPr>
        <w:t xml:space="preserve">Watch the Arcana product demo: </w:t>
      </w:r>
      <w:hyperlink r:id="rId4" w:tgtFrame="_blank">
        <w:r>
          <w:rPr>
            <w:rStyle w:val="Style3"/>
            <w:color w:val="0000EE"/>
            <w:u w:val="single" w:color="0000EE"/>
            <w:lang w:val="en-US" w:eastAsia="en-US"/>
          </w:rPr>
          <w:t>https://youtu.be/85a--3wxDqo</w:t>
        </w:r>
      </w:hyperlink>
      <w:r>
        <w:rPr>
          <w:color w:val="0000EE"/>
          <w:u w:val="single" w:color="0000EE"/>
          <w:lang w:val="en-US" w:eastAsia="en-US"/>
        </w:rPr>
        <w:br/>
      </w:r>
    </w:p>
    <w:p>
      <w:pPr>
        <w:pStyle w:val="Heading3"/>
        <w:keepNext w:val="false"/>
        <w:spacing w:before="0" w:after="0"/>
        <w:outlineLvl w:val="9"/>
        <w:rPr>
          <w:sz w:val="26"/>
          <w:szCs w:val="26"/>
        </w:rPr>
      </w:pPr>
      <w:r>
        <w:rPr>
          <w:rFonts w:eastAsia="Times New Roman" w:cs="Times New Roman"/>
          <w:i w:val="false"/>
          <w:sz w:val="26"/>
          <w:szCs w:val="26"/>
          <w:lang w:val="en-US" w:eastAsia="en-US"/>
        </w:rPr>
        <w:t>Arcana on Display and Arles Zoom Previewed at NAB Show 2026</w:t>
      </w:r>
    </w:p>
    <w:p>
      <w:pPr>
        <w:pStyle w:val="Normal"/>
        <w:rPr>
          <w:sz w:val="24"/>
          <w:szCs w:val="24"/>
          <w:lang w:val="en-US" w:eastAsia="en-US"/>
        </w:rPr>
      </w:pPr>
      <w:r>
        <w:rPr>
          <w:lang w:val="en-US" w:eastAsia="en-US"/>
        </w:rPr>
        <w:t xml:space="preserve">Arcana will be on display at NAB Show, April 19--22, Las Vegas, Booth C7140. DZOFILM will also </w:t>
      </w:r>
      <w:r>
        <w:rPr>
          <w:b/>
          <w:bCs/>
          <w:lang w:val="en-US" w:eastAsia="en-US"/>
        </w:rPr>
        <w:t>preview the Arles Zoom series</w:t>
      </w:r>
      <w:r>
        <w:rPr>
          <w:lang w:val="en-US" w:eastAsia="en-US"/>
        </w:rPr>
        <w:t xml:space="preserve"> at the show, with specifications to be announced.</w:t>
        <w:br/>
        <w:br/>
        <w:t xml:space="preserve">DZOFILM is running a limited-time promotions on selected lens series with authorized retail partners during the NAB Show period. Follow DZOFILM on social media for details and participating retailers. </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DZOFILM</w:t>
      </w:r>
    </w:p>
    <w:p>
      <w:pPr>
        <w:pStyle w:val="Normal"/>
        <w:rPr>
          <w:sz w:val="24"/>
          <w:szCs w:val="24"/>
          <w:lang w:val="en-US" w:eastAsia="en-US"/>
        </w:rPr>
      </w:pPr>
      <w:r>
        <w:rPr>
          <w:lang w:val="en-US" w:eastAsia="en-US"/>
        </w:rPr>
        <w:t xml:space="preserve">DZOFILM is the cinema lens brand of Shenzhen Dongzheng Optical Technology Co., Ltd. (DZOptics), a vertically integrated optical engineering company founded in Shenzhen, China in 2013. DZOptics designs and manufactures all optics in-house, with ten years of production experience in industrial machine vision and inspection optics. Launched in 2019, DZOFILM produces full-frame and Super 35 prime, zoom, anamorphic, macro, and specialty cine lenses, distributed through authorized partners in more than 30 countries. DZOptics also operates Thypoch, a sister brand of compact full-frame cine and photography lenses. For more information visit </w:t>
      </w:r>
      <w:hyperlink r:id="rId5" w:tgtFrame="_blank">
        <w:r>
          <w:rPr>
            <w:rStyle w:val="Style3"/>
            <w:color w:val="0000EE"/>
            <w:u w:val="single" w:color="0000EE"/>
            <w:lang w:val="en-US" w:eastAsia="en-US"/>
          </w:rPr>
          <w:t>www.dzofilm.com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zolink.com/Arcana-OfficialStore" TargetMode="External"/><Relationship Id="rId3" Type="http://schemas.openxmlformats.org/officeDocument/2006/relationships/hyperlink" Target="https://dzolink.com/m/OfficialDealers" TargetMode="External"/><Relationship Id="rId4" Type="http://schemas.openxmlformats.org/officeDocument/2006/relationships/hyperlink" Target="https://youtu.be/85a--3wxDqo" TargetMode="External"/><Relationship Id="rId5" Type="http://schemas.openxmlformats.org/officeDocument/2006/relationships/hyperlink" Target="https://www.dzofilm.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2</Pages>
  <Words>539</Words>
  <Characters>3174</Characters>
  <CharactersWithSpaces>3706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2026-04-13T16:21:01Z</dcterms:modified>
  <cp:revision>2</cp:revision>
  <dc:subject/>
  <dc:title>DZOFILM Arcana Delivers 2X Anamorphic Character From a 1.5X Squeeze at Under 700g</dc:title>
</cp:coreProperties>
</file>

<file path=docProps/custom.xml><?xml version="1.0" encoding="utf-8"?>
<Properties xmlns="http://schemas.openxmlformats.org/officeDocument/2006/custom-properties" xmlns:vt="http://schemas.openxmlformats.org/officeDocument/2006/docPropsVTypes"/>
</file>