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lang w:val="en-US" w:eastAsia="en-US"/>
        </w:rPr>
        <w:t xml:space="preserve">FOR IMMEDIATE RELEASE </w:t>
      </w:r>
    </w:p>
    <w:p>
      <w:pPr>
        <w:pStyle w:val="Normal"/>
        <w:rPr>
          <w:lang w:val="en-US" w:eastAsia="en-US"/>
        </w:rPr>
      </w:pPr>
      <w:r>
        <w:rPr/>
      </w:r>
    </w:p>
    <w:p>
      <w:pPr>
        <w:pStyle w:val="1"/>
        <w:keepNext w:val="false"/>
        <w:pBdr/>
        <w:spacing w:before="0" w:after="0"/>
        <w:jc w:val="center"/>
        <w:outlineLvl w:val="9"/>
        <w:rPr>
          <w:sz w:val="28"/>
          <w:szCs w:val="28"/>
        </w:rPr>
      </w:pPr>
      <w:r>
        <w:rPr>
          <w:rFonts w:eastAsia="Times New Roman" w:cs="Times New Roman"/>
          <w:i w:val="false"/>
          <w:sz w:val="28"/>
          <w:szCs w:val="28"/>
          <w:lang w:val="en-US" w:eastAsia="en-US"/>
        </w:rPr>
        <w:t>General Silicones to Showcase Innovative Solutions at Electronica 2024</w:t>
      </w:r>
    </w:p>
    <w:p>
      <w:pPr>
        <w:pStyle w:val="2"/>
        <w:keepNext w:val="false"/>
        <w:spacing w:before="299" w:after="299"/>
        <w:jc w:val="center"/>
        <w:outlineLvl w:val="9"/>
        <w:rPr>
          <w:sz w:val="26"/>
          <w:szCs w:val="26"/>
        </w:rPr>
      </w:pPr>
      <w:r>
        <w:rPr>
          <w:rFonts w:eastAsia="Times New Roman" w:cs="Times New Roman"/>
          <w:i/>
          <w:sz w:val="26"/>
          <w:szCs w:val="26"/>
          <w:lang w:val="en-US" w:eastAsia="en-US"/>
        </w:rPr>
        <w:t>Demonstrating Advanced Silicone Technologies for Electronics and Automotive Applications</w:t>
      </w:r>
    </w:p>
    <w:p>
      <w:pPr>
        <w:pStyle w:val="Normal"/>
        <w:rPr>
          <w:b/>
          <w:b/>
          <w:bCs/>
          <w:sz w:val="24"/>
          <w:szCs w:val="24"/>
          <w:lang w:val="en-US" w:eastAsia="en-US"/>
        </w:rPr>
      </w:pPr>
      <w:r>
        <w:rPr>
          <w:b/>
          <w:bCs/>
          <w:lang w:val="en-US" w:eastAsia="en-US"/>
        </w:rPr>
        <w:t>Hsinchu, Taiwan, October 29, 2024</w:t>
      </w:r>
      <w:r>
        <w:rPr>
          <w:lang w:val="en-US" w:eastAsia="en-US"/>
        </w:rPr>
        <w:t xml:space="preserve"> - General Silicones (GS), a leading silicone products OEM/ODM manufacturer, will be showcasing its latest innovations at Electronica 2024, the premier trade fair for electronics. Attendees will have the opportunity to discover GS's cutting-edge silicone-based solutions, featuring HMI switchpads, membrane keypads integrated with Compo-SiL</w:t>
      </w:r>
      <w:r>
        <w:rPr>
          <w:b/>
          <w:bCs/>
          <w:i/>
          <w:iCs/>
          <w:lang w:val="en-US" w:eastAsia="en-US"/>
        </w:rPr>
        <w:t>®</w:t>
      </w:r>
      <w:r>
        <w:rPr>
          <w:lang w:val="en-US" w:eastAsia="en-US"/>
        </w:rPr>
        <w:t xml:space="preserve">, and hybrid components that seamlessly blend silicone with plastics and metals during the manufacturing process. GS will be located in </w:t>
      </w:r>
      <w:r>
        <w:rPr>
          <w:b/>
          <w:bCs/>
          <w:lang w:val="en-US" w:eastAsia="en-US"/>
        </w:rPr>
        <w:t>Hall A2, Booth 465/3</w:t>
      </w:r>
      <w:r>
        <w:rPr>
          <w:lang w:val="en-US" w:eastAsia="en-US"/>
        </w:rPr>
        <w:t xml:space="preserve">, at the event from November 12-15, 2024, in Munich, Germany. </w:t>
        <w:br/>
      </w:r>
    </w:p>
    <w:p>
      <w:pPr>
        <w:pStyle w:val="3"/>
        <w:keepNext w:val="false"/>
        <w:pBdr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Experienced HMI Switch Pad and Keypad Manufacturer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 xml:space="preserve">GS has made over 20,000 custom </w:t>
      </w:r>
      <w:hyperlink r:id="rId2" w:tgtFrame="_blank">
        <w:r>
          <w:rPr>
            <w:color w:val="0000EE"/>
            <w:u w:val="single" w:color="0000EE"/>
            <w:lang w:val="en-US" w:eastAsia="en-US"/>
          </w:rPr>
          <w:t>HMI switch pads and keypads</w:t>
        </w:r>
      </w:hyperlink>
      <w:r>
        <w:rPr>
          <w:lang w:val="en-US" w:eastAsia="en-US"/>
        </w:rPr>
        <w:t xml:space="preserve"> that provide superior tactile feedback and durability compared to traditional plastic alternatives. These silicone keypads are ideal for automotive and industrial applications, providing enhanced resistance to environmental factors.</w:t>
        <w:br/>
      </w:r>
    </w:p>
    <w:p>
      <w:pPr>
        <w:pStyle w:val="3"/>
        <w:keepNext w:val="false"/>
        <w:pBdr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Silicone Hybrid Components With Metal and Plastic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GS’s hybrid components combine silicone, plastic, and metal to create high-performance solutions for automotive and electronic devices. This includes plastic housing with liquid sealing gaskets for vehicle chargers, ensuring optimal performance by integrating advanced materials. Silicone’s inherent advantages—such as high-temperature resistance, chemical resilience, and electrical insulation—make GS’s seal &amp; gasket solutions essential for electronic and industrial applications.</w:t>
        <w:br/>
      </w:r>
    </w:p>
    <w:p>
      <w:pPr>
        <w:pStyle w:val="3"/>
        <w:keepNext w:val="false"/>
        <w:pBdr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Innovative Membrane Keypads and Decorative Films With Compo-SiL® Technology</w:t>
      </w:r>
    </w:p>
    <w:p>
      <w:pPr>
        <w:pStyle w:val="Normal"/>
        <w:rPr>
          <w:sz w:val="24"/>
          <w:szCs w:val="24"/>
          <w:lang w:val="en-US" w:eastAsia="en-US"/>
        </w:rPr>
      </w:pPr>
      <w:r>
        <w:rPr/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 xml:space="preserve">In addition to its key solutions, GS will highlight Compo-SiL® products, offering enhanced functionality and flexibility: </w:t>
      </w:r>
    </w:p>
    <w:p>
      <w:pPr>
        <w:pStyle w:val="Normal"/>
        <w:numPr>
          <w:ilvl w:val="0"/>
          <w:numId w:val="1"/>
        </w:numPr>
        <w:spacing w:before="240" w:after="0"/>
        <w:ind w:left="720" w:hanging="210"/>
        <w:jc w:val="left"/>
        <w:rPr>
          <w:sz w:val="24"/>
          <w:szCs w:val="24"/>
          <w:lang w:val="en-US" w:eastAsia="en-US"/>
        </w:rPr>
      </w:pPr>
      <w:hyperlink r:id="rId3" w:tgtFrame="_blank">
        <w:r>
          <w:rPr>
            <w:color w:val="0000EE"/>
            <w:u w:val="single" w:color="0000EE"/>
            <w:lang w:val="en-US" w:eastAsia="en-US"/>
          </w:rPr>
          <w:t>Membrane Keypads</w:t>
        </w:r>
      </w:hyperlink>
      <w:r>
        <w:rPr>
          <w:lang w:val="en-US" w:eastAsia="en-US"/>
        </w:rPr>
        <w:t>: GS specializes in the design and manufacture of silicone keypads specifically engineered for medical devices, consumer electronics, and industrial control panels. The proprietary Compo-SiL® technology distinguishes GS within the industry by enabling the integration of resilient silicone overlays onto pre-existing PC/PET keypad membranes during mass production. This innovative approach yields exceptionally durable keypads, which are safeguarded by a silicone top layer, thereby producing a surface that significantly surpasses durability compared to those made from PET or PC materials alone.</w:t>
      </w:r>
    </w:p>
    <w:p>
      <w:pPr>
        <w:pStyle w:val="Normal"/>
        <w:ind w:left="720" w:hanging="0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Normal"/>
        <w:numPr>
          <w:ilvl w:val="0"/>
          <w:numId w:val="1"/>
        </w:numPr>
        <w:spacing w:before="0" w:after="240"/>
        <w:ind w:left="720" w:hanging="210"/>
        <w:jc w:val="left"/>
        <w:rPr>
          <w:sz w:val="24"/>
          <w:szCs w:val="24"/>
          <w:lang w:val="en-US" w:eastAsia="en-US"/>
        </w:rPr>
      </w:pPr>
      <w:hyperlink r:id="rId4" w:tgtFrame="_blank">
        <w:r>
          <w:rPr>
            <w:color w:val="0000EE"/>
            <w:u w:val="single" w:color="0000EE"/>
            <w:lang w:val="en-US" w:eastAsia="en-US"/>
          </w:rPr>
          <w:t>Decorative Films</w:t>
        </w:r>
      </w:hyperlink>
      <w:r>
        <w:rPr>
          <w:lang w:val="en-US" w:eastAsia="en-US"/>
        </w:rPr>
        <w:t>: GS's silicone decorative films are perfect for automotive interfaces and a variety of applications across multiple industries. These films provide remarkable design flexibility and superior bonding capabilities with ABS and PC materials. With GS's innovative Compo-SiL® technology, customers can seamlessly integrate the advantages of silicone-based surface covers into nearly any substrate material.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3"/>
        <w:keepNext w:val="false"/>
        <w:pBdr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Why Choose General Silicones?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With over 50 years of industry expertise, GS offers one-stop OEM/ODM services, from material development to mass production. Their wide range of customized manufacturing processes and reverse engineering services ensure tailored solutions for their clients across various industries.</w:t>
        <w:br/>
        <w:br/>
        <w:t xml:space="preserve">For more information, meet GS’s experts at Electronica 2024, Hall A2, Booth 465/3. </w:t>
        <w:br/>
        <w:br/>
        <w:t xml:space="preserve">Contact the GS team at </w:t>
      </w:r>
      <w:hyperlink r:id="rId5" w:tgtFrame="_blank">
        <w:r>
          <w:rPr>
            <w:color w:val="0000EE"/>
            <w:u w:val="single" w:color="0000EE"/>
            <w:lang w:val="en-US" w:eastAsia="en-US"/>
          </w:rPr>
          <w:t>gs-ec@gsweb.com.tw</w:t>
        </w:r>
      </w:hyperlink>
      <w:r>
        <w:rPr>
          <w:lang w:val="en-US" w:eastAsia="en-US"/>
        </w:rPr>
        <w:t xml:space="preserve"> to book a personal introduction to the products and solutions at the Electronica show. </w:t>
        <w:br/>
      </w:r>
    </w:p>
    <w:p>
      <w:pPr>
        <w:pStyle w:val="3"/>
        <w:keepNext w:val="false"/>
        <w:pBdr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About General Silicones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 xml:space="preserve">General Silicones (GS) was founded in 1970 in Taipei, Taiwan, and is now represented worldwide – including Europe, China, Japan, and South-East Asian countries. GS is a major distributor of silicone materials and an active silicone products manufacturer with ISO 9001, IATF 16949, and ISO 14001 certifications. The company has manufacturing plants in Hsinchu, Taiwan; Wujiang, China; and Bac Giang, Vietnam. With decades of experience in this field, GS has the ability and capacity to provide a wide range of silicone products for many industries, including medical, automobile, consumer products, electronics, and IT. For more information about GS, please visit </w:t>
      </w:r>
      <w:hyperlink r:id="rId6" w:tgtFrame="_blank">
        <w:r>
          <w:rPr>
            <w:color w:val="0000EE"/>
            <w:u w:val="single" w:color="0000EE"/>
            <w:lang w:val="en-US" w:eastAsia="en-US"/>
          </w:rPr>
          <w:t>www.generalsilicones.com</w:t>
        </w:r>
      </w:hyperlink>
      <w:r>
        <w:rPr>
          <w:lang w:val="en-US" w:eastAsia="en-US"/>
        </w:rPr>
        <w:t xml:space="preserve">. For more information on Compo-SiL®, please visit </w:t>
      </w:r>
      <w:hyperlink r:id="rId7" w:tgtFrame="_blank">
        <w:r>
          <w:rPr>
            <w:color w:val="0000EE"/>
            <w:u w:val="single" w:color="0000EE"/>
            <w:lang w:val="en-US" w:eastAsia="en-US"/>
          </w:rPr>
          <w:t>www.compo-sil.com</w:t>
        </w:r>
      </w:hyperlink>
      <w:r>
        <w:rPr>
          <w:lang w:val="en-US" w:eastAsia="en-US"/>
        </w:rPr>
        <w:t xml:space="preserve">.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思源宋體" w:cs="Lucida Sans"/>
        <w:lang w:val="en-US" w:eastAsia="zh-TW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bidi w:val="0"/>
      <w:spacing w:before="0" w:after="0"/>
      <w:jc w:val="left"/>
    </w:pPr>
    <w:rPr>
      <w:rFonts w:ascii="Times New Roman" w:hAnsi="Times New Roman" w:eastAsia="思源宋體" w:cs="Lucida Sans"/>
      <w:color w:val="auto"/>
      <w:kern w:val="0"/>
      <w:sz w:val="24"/>
      <w:szCs w:val="24"/>
      <w:lang w:val="en-US" w:eastAsia="zh-TW" w:bidi="hi-IN"/>
    </w:rPr>
  </w:style>
  <w:style w:type="paragraph" w:styleId="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Times New Roman" w:hAnsi="Times New Roman" w:eastAsia="Times New Roman" w:cs="Times New Roman"/>
      <w:b/>
      <w:bCs/>
      <w:i w:val="false"/>
      <w:kern w:val="2"/>
      <w:sz w:val="48"/>
      <w:szCs w:val="48"/>
    </w:rPr>
  </w:style>
  <w:style w:type="paragraph" w:styleId="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Times New Roman" w:hAnsi="Times New Roman" w:eastAsia="Times New Roman" w:cs="Times New Roman"/>
      <w:b/>
      <w:bCs/>
      <w:i w:val="false"/>
      <w:iCs/>
      <w:sz w:val="36"/>
      <w:szCs w:val="36"/>
    </w:rPr>
  </w:style>
  <w:style w:type="paragraph" w:styleId="3">
    <w:name w:val="Heading 3"/>
    <w:basedOn w:val="Normal"/>
    <w:next w:val="Normal"/>
    <w:qFormat/>
    <w:rsid w:val="00ef7b96"/>
    <w:pPr>
      <w:keepNext w:val="true"/>
      <w:spacing w:before="240" w:after="60"/>
      <w:outlineLvl w:val="2"/>
    </w:pPr>
    <w:rPr>
      <w:rFonts w:ascii="Times New Roman" w:hAnsi="Times New Roman" w:eastAsia="Times New Roman" w:cs="Times New Roman"/>
      <w:b/>
      <w:bCs/>
      <w:i w:val="false"/>
      <w:sz w:val="28"/>
      <w:szCs w:val="28"/>
    </w:rPr>
  </w:style>
  <w:style w:type="paragraph" w:styleId="4">
    <w:name w:val="Heading 4"/>
    <w:basedOn w:val="Normal"/>
    <w:next w:val="Normal"/>
    <w:qFormat/>
    <w:rsid w:val="00ef7b96"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bCs/>
      <w:i w:val="false"/>
      <w:sz w:val="24"/>
      <w:szCs w:val="24"/>
    </w:rPr>
  </w:style>
  <w:style w:type="paragraph" w:styleId="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 w:val="false"/>
      <w:iCs/>
      <w:sz w:val="20"/>
      <w:szCs w:val="20"/>
    </w:rPr>
  </w:style>
  <w:style w:type="paragraph" w:styleId="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hAnsi="Times New Roman" w:eastAsia="Times New Roman" w:cs="Times New Roman"/>
      <w:b/>
      <w:bCs/>
      <w:i w:val="false"/>
      <w:sz w:val="16"/>
      <w:szCs w:val="16"/>
    </w:rPr>
  </w:style>
  <w:style w:type="character" w:styleId="DefaultParagraphFont" w:default="1">
    <w:name w:val="Default Paragraph Font"/>
    <w:semiHidden/>
    <w:qFormat/>
    <w:rPr/>
  </w:style>
  <w:style w:type="character" w:styleId="Style8">
    <w:name w:val="網際網路連結"/>
    <w:rPr>
      <w:color w:val="000080"/>
      <w:u w:val="single"/>
      <w:lang w:val="zxx" w:eastAsia="zxx" w:bidi="zxx"/>
    </w:rPr>
  </w:style>
  <w:style w:type="paragraph" w:styleId="Style9">
    <w:name w:val="標題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TC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eneralsilicones.com.tw/products-en/parts-en/custom-keypad-en/?lang=en" TargetMode="External"/><Relationship Id="rId3" Type="http://schemas.openxmlformats.org/officeDocument/2006/relationships/hyperlink" Target="https://www.compo-sil.com/membrane-keypad/" TargetMode="External"/><Relationship Id="rId4" Type="http://schemas.openxmlformats.org/officeDocument/2006/relationships/hyperlink" Target="https://www.compo-sil.com/product/decorative-film/" TargetMode="External"/><Relationship Id="rId5" Type="http://schemas.openxmlformats.org/officeDocument/2006/relationships/hyperlink" Target="mailto:gs-ec@gsweb.com.tw" TargetMode="External"/><Relationship Id="rId6" Type="http://schemas.openxmlformats.org/officeDocument/2006/relationships/hyperlink" Target="http://www.generalsilicones.com/" TargetMode="External"/><Relationship Id="rId7" Type="http://schemas.openxmlformats.org/officeDocument/2006/relationships/hyperlink" Target="http://www.compo-sil.com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LibreOffice/7.3.3.2$Windows_X86_64 LibreOffice_project/d1d0ea68f081ee2800a922cac8f79445e4603348</Application>
  <AppVersion>15.0000</AppVersion>
  <Pages>2</Pages>
  <Words>564</Words>
  <Characters>3629</Characters>
  <CharactersWithSpaces>4186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zh-TW</dc:language>
  <cp:lastModifiedBy/>
  <dcterms:modified xsi:type="dcterms:W3CDTF">2024-10-24T18:06:37Z</dcterms:modified>
  <cp:revision>1</cp:revision>
  <dc:subject/>
  <dc:title>General Silicones to Showcase Innovative Solutions at
Electronica 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