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A0807" w:rsidRDefault="00ED54B1">
      <w:pPr>
        <w:rPr>
          <w:rFonts w:ascii="Times New Roman" w:hAnsi="Times New Roman" w:cs="Times New Roman"/>
          <w:lang/>
        </w:rPr>
      </w:pPr>
      <w:r w:rsidRPr="002A0807">
        <w:rPr>
          <w:rFonts w:ascii="Times New Roman" w:hAnsi="Times New Roman" w:cs="Times New Roman"/>
          <w:lang/>
        </w:rPr>
        <w:t>FOR IMMEDIATE RELEASE</w:t>
      </w:r>
    </w:p>
    <w:p w:rsidR="00000000" w:rsidRPr="002A0807" w:rsidRDefault="00ED54B1">
      <w:pPr>
        <w:pStyle w:val="1"/>
        <w:spacing w:before="0" w:beforeAutospacing="0" w:after="0" w:afterAutospacing="0"/>
        <w:jc w:val="center"/>
        <w:rPr>
          <w:rFonts w:ascii="Times New Roman" w:hAnsi="Times New Roman" w:cs="Times New Roman"/>
          <w:lang/>
        </w:rPr>
      </w:pPr>
      <w:r w:rsidRPr="002A0807">
        <w:rPr>
          <w:rFonts w:ascii="Times New Roman" w:hAnsi="Times New Roman" w:cs="Times New Roman"/>
          <w:lang/>
        </w:rPr>
        <w:t>Philips TAPH805 wireless over-ear noise cancelling headphones now available in Asia</w:t>
      </w:r>
    </w:p>
    <w:p w:rsidR="00000000" w:rsidRPr="002A0807" w:rsidRDefault="00ED54B1">
      <w:pPr>
        <w:pStyle w:val="2"/>
        <w:jc w:val="center"/>
        <w:rPr>
          <w:rFonts w:ascii="Times New Roman" w:hAnsi="Times New Roman" w:cs="Times New Roman"/>
          <w:i/>
          <w:iCs/>
          <w:lang/>
        </w:rPr>
      </w:pPr>
      <w:r w:rsidRPr="002A0807">
        <w:rPr>
          <w:rFonts w:ascii="Times New Roman" w:hAnsi="Times New Roman" w:cs="Times New Roman"/>
          <w:i/>
          <w:iCs/>
          <w:lang/>
        </w:rPr>
        <w:t>30 hour battery life, fast charging, astounding sound, easy control and clever folding design</w:t>
      </w:r>
    </w:p>
    <w:p w:rsidR="00000000" w:rsidRPr="002A0807" w:rsidRDefault="00ED54B1">
      <w:pPr>
        <w:spacing w:after="240"/>
        <w:rPr>
          <w:rFonts w:ascii="Times New Roman" w:hAnsi="Times New Roman" w:cs="Times New Roman"/>
          <w:lang/>
        </w:rPr>
      </w:pPr>
      <w:r w:rsidRPr="002A0807">
        <w:rPr>
          <w:rFonts w:ascii="Times New Roman" w:hAnsi="Times New Roman" w:cs="Times New Roman"/>
          <w:b/>
          <w:bCs/>
          <w:i/>
          <w:iCs/>
          <w:lang/>
        </w:rPr>
        <w:t xml:space="preserve">Petaling Jaya, Malaysia, April 15, 2020 - </w:t>
      </w:r>
      <w:r w:rsidRPr="002A0807">
        <w:rPr>
          <w:rFonts w:ascii="Times New Roman" w:hAnsi="Times New Roman" w:cs="Times New Roman"/>
          <w:lang/>
        </w:rPr>
        <w:t>Even more people in Asia can now experience the Philips TAPH805 wireless over-ear noise cancelling headphones and enjoy high-end specifications at a mid-range price. These headphones provide excellent audio performance, comfort, and design and build qualit</w:t>
      </w:r>
      <w:r w:rsidRPr="002A0807">
        <w:rPr>
          <w:rFonts w:ascii="Times New Roman" w:hAnsi="Times New Roman" w:cs="Times New Roman"/>
          <w:lang/>
        </w:rPr>
        <w:t>y. Already acclaimed by users and reviewers, the headphones are now available in Malaysia. They sound great, feel good, look good and play long.</w:t>
      </w:r>
    </w:p>
    <w:p w:rsidR="00000000" w:rsidRPr="002A0807" w:rsidRDefault="00ED54B1">
      <w:pPr>
        <w:pStyle w:val="3"/>
        <w:spacing w:before="0" w:beforeAutospacing="0" w:after="0" w:afterAutospacing="0"/>
        <w:rPr>
          <w:rFonts w:ascii="Times New Roman" w:hAnsi="Times New Roman" w:cs="Times New Roman"/>
          <w:lang/>
        </w:rPr>
      </w:pPr>
      <w:r w:rsidRPr="002A0807">
        <w:rPr>
          <w:rFonts w:ascii="Times New Roman" w:hAnsi="Times New Roman" w:cs="Times New Roman"/>
          <w:lang/>
        </w:rPr>
        <w:t>Enjoy audio undisturbed</w:t>
      </w:r>
    </w:p>
    <w:p w:rsidR="00000000" w:rsidRPr="002A0807" w:rsidRDefault="00ED54B1">
      <w:pPr>
        <w:spacing w:after="240"/>
        <w:rPr>
          <w:rFonts w:ascii="Times New Roman" w:hAnsi="Times New Roman" w:cs="Times New Roman"/>
          <w:lang/>
        </w:rPr>
      </w:pPr>
      <w:r w:rsidRPr="002A0807">
        <w:rPr>
          <w:rFonts w:ascii="Times New Roman" w:hAnsi="Times New Roman" w:cs="Times New Roman"/>
          <w:lang/>
        </w:rPr>
        <w:t xml:space="preserve">Hi-Res Audio lets you feel the full impact of every note. With a Hi-Res source, </w:t>
      </w:r>
      <w:proofErr w:type="gramStart"/>
      <w:r w:rsidRPr="002A0807">
        <w:rPr>
          <w:rFonts w:ascii="Times New Roman" w:hAnsi="Times New Roman" w:cs="Times New Roman"/>
          <w:lang/>
        </w:rPr>
        <w:t xml:space="preserve">you’ </w:t>
      </w:r>
      <w:r w:rsidRPr="002A0807">
        <w:rPr>
          <w:rFonts w:ascii="Times New Roman" w:hAnsi="Times New Roman" w:cs="Times New Roman"/>
          <w:lang/>
        </w:rPr>
        <w:t>ll</w:t>
      </w:r>
      <w:proofErr w:type="gramEnd"/>
      <w:r w:rsidRPr="002A0807">
        <w:rPr>
          <w:rFonts w:ascii="Times New Roman" w:hAnsi="Times New Roman" w:cs="Times New Roman"/>
          <w:lang/>
        </w:rPr>
        <w:t xml:space="preserve"> get the full benefit of lossless audio that’s recorded at a higher sample rate than CDs for a brilliantly lifelike performance.</w:t>
      </w:r>
      <w:r w:rsidRPr="002A0807">
        <w:rPr>
          <w:rFonts w:ascii="Times New Roman" w:hAnsi="Times New Roman" w:cs="Times New Roman"/>
          <w:lang/>
        </w:rPr>
        <w:br/>
      </w:r>
      <w:r w:rsidRPr="002A0807">
        <w:rPr>
          <w:rFonts w:ascii="Times New Roman" w:hAnsi="Times New Roman" w:cs="Times New Roman"/>
          <w:lang/>
        </w:rPr>
        <w:br/>
        <w:t>The headphone’s Advanced Active Noise Cancelling (ANC) hybrid technology cancels out background noise, thanks to four ECM mi</w:t>
      </w:r>
      <w:r w:rsidRPr="002A0807">
        <w:rPr>
          <w:rFonts w:ascii="Times New Roman" w:hAnsi="Times New Roman" w:cs="Times New Roman"/>
          <w:lang/>
        </w:rPr>
        <w:t>crophones – two feed-back microphones inside the earcup and two feed-forward microphones outside the earcup.</w:t>
      </w:r>
      <w:r w:rsidRPr="002A0807">
        <w:rPr>
          <w:rFonts w:ascii="Times New Roman" w:hAnsi="Times New Roman" w:cs="Times New Roman"/>
          <w:lang/>
        </w:rPr>
        <w:br/>
      </w:r>
      <w:r w:rsidRPr="002A0807">
        <w:rPr>
          <w:rFonts w:ascii="Times New Roman" w:hAnsi="Times New Roman" w:cs="Times New Roman"/>
          <w:lang/>
        </w:rPr>
        <w:br/>
        <w:t>Users can enjoy audio and music as it was intended to be heard, undisturbed. City noise, wind and rain, transportation noise, and voices are all d</w:t>
      </w:r>
      <w:r w:rsidRPr="002A0807">
        <w:rPr>
          <w:rFonts w:ascii="Times New Roman" w:hAnsi="Times New Roman" w:cs="Times New Roman"/>
          <w:lang/>
        </w:rPr>
        <w:t>ramatically reduced or cancelled – and the earcups’ comfortable soft memory foam ear cushions also help block unwanted sound.</w:t>
      </w:r>
    </w:p>
    <w:p w:rsidR="00000000" w:rsidRPr="002A0807" w:rsidRDefault="00ED54B1">
      <w:pPr>
        <w:pStyle w:val="3"/>
        <w:spacing w:before="0" w:beforeAutospacing="0" w:after="0" w:afterAutospacing="0"/>
        <w:rPr>
          <w:rFonts w:ascii="Times New Roman" w:hAnsi="Times New Roman" w:cs="Times New Roman"/>
          <w:lang/>
        </w:rPr>
      </w:pPr>
      <w:r w:rsidRPr="002A0807">
        <w:rPr>
          <w:rFonts w:ascii="Times New Roman" w:hAnsi="Times New Roman" w:cs="Times New Roman"/>
          <w:lang/>
        </w:rPr>
        <w:t>Intuitive control</w:t>
      </w:r>
    </w:p>
    <w:p w:rsidR="00000000" w:rsidRPr="002A0807" w:rsidRDefault="00ED54B1">
      <w:pPr>
        <w:spacing w:after="240"/>
        <w:rPr>
          <w:rFonts w:ascii="Times New Roman" w:hAnsi="Times New Roman" w:cs="Times New Roman"/>
          <w:lang/>
        </w:rPr>
      </w:pPr>
      <w:r w:rsidRPr="002A0807">
        <w:rPr>
          <w:rFonts w:ascii="Times New Roman" w:hAnsi="Times New Roman" w:cs="Times New Roman"/>
          <w:lang/>
        </w:rPr>
        <w:t>Hear things just as you want them with easy-to-use physical buttons and touch controls. Swiping on the right e</w:t>
      </w:r>
      <w:r w:rsidRPr="002A0807">
        <w:rPr>
          <w:rFonts w:ascii="Times New Roman" w:hAnsi="Times New Roman" w:cs="Times New Roman"/>
          <w:lang/>
        </w:rPr>
        <w:t>arcup controls the volume and basic voice assistant functions, while a single tap activates or deactivates active noise cancelling, or lets you instantly engage Awareness Mode to hear more of the world around you as your music continues to play. Physical b</w:t>
      </w:r>
      <w:r w:rsidRPr="002A0807">
        <w:rPr>
          <w:rFonts w:ascii="Times New Roman" w:hAnsi="Times New Roman" w:cs="Times New Roman"/>
          <w:lang/>
        </w:rPr>
        <w:t>uttons allow users to play, pause, skip forwards and backwards, or access essential call features.</w:t>
      </w:r>
    </w:p>
    <w:p w:rsidR="00000000" w:rsidRPr="002A0807" w:rsidRDefault="00ED54B1">
      <w:pPr>
        <w:pStyle w:val="3"/>
        <w:spacing w:before="0" w:beforeAutospacing="0" w:after="0" w:afterAutospacing="0"/>
        <w:rPr>
          <w:rFonts w:ascii="Times New Roman" w:hAnsi="Times New Roman" w:cs="Times New Roman"/>
          <w:lang/>
        </w:rPr>
      </w:pPr>
      <w:r w:rsidRPr="002A0807">
        <w:rPr>
          <w:rFonts w:ascii="Times New Roman" w:hAnsi="Times New Roman" w:cs="Times New Roman"/>
          <w:lang/>
        </w:rPr>
        <w:t>Perfect sound</w:t>
      </w:r>
    </w:p>
    <w:p w:rsidR="00000000" w:rsidRPr="002A0807" w:rsidRDefault="00ED54B1">
      <w:pPr>
        <w:spacing w:after="240"/>
        <w:rPr>
          <w:rFonts w:ascii="Times New Roman" w:hAnsi="Times New Roman" w:cs="Times New Roman"/>
          <w:lang/>
        </w:rPr>
      </w:pPr>
      <w:r w:rsidRPr="002A0807">
        <w:rPr>
          <w:rFonts w:ascii="Times New Roman" w:hAnsi="Times New Roman" w:cs="Times New Roman"/>
          <w:lang/>
        </w:rPr>
        <w:t>Music sounds just as the original artists heard it, faithfully reproduced by the large, high-quality 40mm diameter speakers. These are capabl</w:t>
      </w:r>
      <w:r w:rsidRPr="002A0807">
        <w:rPr>
          <w:rFonts w:ascii="Times New Roman" w:hAnsi="Times New Roman" w:cs="Times New Roman"/>
          <w:lang/>
        </w:rPr>
        <w:t>e of hi-resolution performance – with a wide HRA-accredited bandwidth of 7 to 40,000 Hz.</w:t>
      </w:r>
    </w:p>
    <w:p w:rsidR="00000000" w:rsidRPr="002A0807" w:rsidRDefault="00ED54B1">
      <w:pPr>
        <w:pStyle w:val="3"/>
        <w:spacing w:before="0" w:beforeAutospacing="0" w:after="0" w:afterAutospacing="0"/>
        <w:rPr>
          <w:rFonts w:ascii="Times New Roman" w:hAnsi="Times New Roman" w:cs="Times New Roman"/>
          <w:lang/>
        </w:rPr>
      </w:pPr>
      <w:r w:rsidRPr="002A0807">
        <w:rPr>
          <w:rFonts w:ascii="Times New Roman" w:hAnsi="Times New Roman" w:cs="Times New Roman"/>
          <w:lang/>
        </w:rPr>
        <w:t>Compact folding design</w:t>
      </w:r>
    </w:p>
    <w:p w:rsidR="00000000" w:rsidRPr="002A0807" w:rsidRDefault="00ED54B1">
      <w:pPr>
        <w:spacing w:after="240"/>
        <w:rPr>
          <w:rFonts w:ascii="Times New Roman" w:hAnsi="Times New Roman" w:cs="Times New Roman"/>
          <w:lang/>
        </w:rPr>
      </w:pPr>
      <w:r w:rsidRPr="002A0807">
        <w:rPr>
          <w:rFonts w:ascii="Times New Roman" w:hAnsi="Times New Roman" w:cs="Times New Roman"/>
          <w:lang/>
        </w:rPr>
        <w:t xml:space="preserve">Even with all the technology required for an astounding personal audio experience, the TAPH805 is one of the lightest models in its class, at </w:t>
      </w:r>
      <w:r w:rsidRPr="002A0807">
        <w:rPr>
          <w:rFonts w:ascii="Times New Roman" w:hAnsi="Times New Roman" w:cs="Times New Roman"/>
          <w:lang/>
        </w:rPr>
        <w:t xml:space="preserve">just 235 grams. It is perfect </w:t>
      </w:r>
      <w:r w:rsidRPr="002A0807">
        <w:rPr>
          <w:rFonts w:ascii="Times New Roman" w:hAnsi="Times New Roman" w:cs="Times New Roman"/>
          <w:lang/>
        </w:rPr>
        <w:lastRenderedPageBreak/>
        <w:t>for travelling and easy to store, thanks to a unique folding design that allows it to be quickly folded to pocketable size, or folded flat.</w:t>
      </w:r>
    </w:p>
    <w:p w:rsidR="00000000" w:rsidRPr="002A0807" w:rsidRDefault="00ED54B1">
      <w:pPr>
        <w:pStyle w:val="3"/>
        <w:spacing w:before="0" w:beforeAutospacing="0" w:after="0" w:afterAutospacing="0"/>
        <w:rPr>
          <w:rFonts w:ascii="Times New Roman" w:hAnsi="Times New Roman" w:cs="Times New Roman"/>
          <w:lang/>
        </w:rPr>
      </w:pPr>
      <w:r w:rsidRPr="002A0807">
        <w:rPr>
          <w:rFonts w:ascii="Times New Roman" w:hAnsi="Times New Roman" w:cs="Times New Roman"/>
          <w:lang/>
        </w:rPr>
        <w:t>Freedom of movement</w:t>
      </w:r>
    </w:p>
    <w:p w:rsidR="00000000" w:rsidRPr="002A0807" w:rsidRDefault="00ED54B1">
      <w:pPr>
        <w:spacing w:after="240"/>
        <w:rPr>
          <w:rFonts w:ascii="Times New Roman" w:hAnsi="Times New Roman" w:cs="Times New Roman"/>
          <w:lang/>
        </w:rPr>
      </w:pPr>
      <w:r w:rsidRPr="002A0807">
        <w:rPr>
          <w:rFonts w:ascii="Times New Roman" w:hAnsi="Times New Roman" w:cs="Times New Roman"/>
          <w:lang/>
        </w:rPr>
        <w:t>Users can enjoy all of their favourite music and audio from thei</w:t>
      </w:r>
      <w:r w:rsidRPr="002A0807">
        <w:rPr>
          <w:rFonts w:ascii="Times New Roman" w:hAnsi="Times New Roman" w:cs="Times New Roman"/>
          <w:lang/>
        </w:rPr>
        <w:t>r phones, tablets or laptops, thanks to standard Bluetooth 5.0 wireless connectivity that provides both high-quality sound and freedom from annoying tangled wires.</w:t>
      </w:r>
      <w:r w:rsidRPr="002A0807">
        <w:rPr>
          <w:rFonts w:ascii="Times New Roman" w:hAnsi="Times New Roman" w:cs="Times New Roman"/>
          <w:lang/>
        </w:rPr>
        <w:br/>
      </w:r>
      <w:r w:rsidRPr="002A0807">
        <w:rPr>
          <w:rFonts w:ascii="Times New Roman" w:hAnsi="Times New Roman" w:cs="Times New Roman"/>
          <w:lang/>
        </w:rPr>
        <w:br/>
        <w:t xml:space="preserve">The 30 hour battery life is more than enough for even the longest trip or flight, and just </w:t>
      </w:r>
      <w:r w:rsidRPr="002A0807">
        <w:rPr>
          <w:rFonts w:ascii="Times New Roman" w:hAnsi="Times New Roman" w:cs="Times New Roman"/>
          <w:lang/>
        </w:rPr>
        <w:t>takes 2 hours of charging. Even a five minute rapid charge is enough for another two hours of playback. Quick charge delivers six hours of playback from just 15 minutes of charging. The headphones can even be used without battery power, via the included au</w:t>
      </w:r>
      <w:r w:rsidRPr="002A0807">
        <w:rPr>
          <w:rFonts w:ascii="Times New Roman" w:hAnsi="Times New Roman" w:cs="Times New Roman"/>
          <w:lang/>
        </w:rPr>
        <w:t>dio cable, which also helps connect to airline inflight entertainment systems.</w:t>
      </w:r>
      <w:r w:rsidRPr="002A0807">
        <w:rPr>
          <w:rFonts w:ascii="Times New Roman" w:hAnsi="Times New Roman" w:cs="Times New Roman"/>
          <w:lang/>
        </w:rPr>
        <w:br/>
      </w:r>
      <w:r w:rsidRPr="002A0807">
        <w:rPr>
          <w:rFonts w:ascii="Times New Roman" w:hAnsi="Times New Roman" w:cs="Times New Roman"/>
          <w:lang/>
        </w:rPr>
        <w:br/>
        <w:t>A simple touch on the headband activates Google Assistant. You can ask it to open your calendar, read notifications from your phone, call or send messages to friends, manage pl</w:t>
      </w:r>
      <w:r w:rsidRPr="002A0807">
        <w:rPr>
          <w:rFonts w:ascii="Times New Roman" w:hAnsi="Times New Roman" w:cs="Times New Roman"/>
          <w:lang/>
        </w:rPr>
        <w:t>aylists, and much more.</w:t>
      </w:r>
      <w:r w:rsidRPr="002A0807">
        <w:rPr>
          <w:rFonts w:ascii="Times New Roman" w:hAnsi="Times New Roman" w:cs="Times New Roman"/>
          <w:lang/>
        </w:rPr>
        <w:br/>
      </w:r>
      <w:r w:rsidRPr="002A0807">
        <w:rPr>
          <w:rFonts w:ascii="Times New Roman" w:hAnsi="Times New Roman" w:cs="Times New Roman"/>
          <w:lang/>
        </w:rPr>
        <w:br/>
        <w:t>While the list of sophisticated features is long, for the user all they mean is better music, with less noise, more comfort and with complete freedom of movement, all in an attractive, compact, closed back design.</w:t>
      </w:r>
    </w:p>
    <w:p w:rsidR="00000000" w:rsidRPr="002A0807" w:rsidRDefault="00ED54B1">
      <w:pPr>
        <w:pStyle w:val="3"/>
        <w:spacing w:before="0" w:beforeAutospacing="0" w:after="0" w:afterAutospacing="0"/>
        <w:rPr>
          <w:rFonts w:ascii="Times New Roman" w:hAnsi="Times New Roman" w:cs="Times New Roman"/>
          <w:lang/>
        </w:rPr>
      </w:pPr>
      <w:r w:rsidRPr="002A0807">
        <w:rPr>
          <w:rFonts w:ascii="Times New Roman" w:hAnsi="Times New Roman" w:cs="Times New Roman"/>
          <w:lang/>
        </w:rPr>
        <w:t>Price and Avail</w:t>
      </w:r>
      <w:r w:rsidRPr="002A0807">
        <w:rPr>
          <w:rFonts w:ascii="Times New Roman" w:hAnsi="Times New Roman" w:cs="Times New Roman"/>
          <w:lang/>
        </w:rPr>
        <w:t>ability</w:t>
      </w:r>
    </w:p>
    <w:p w:rsidR="00000000" w:rsidRPr="002A0807" w:rsidRDefault="00ED54B1">
      <w:pPr>
        <w:spacing w:after="240"/>
        <w:rPr>
          <w:rFonts w:ascii="Times New Roman" w:hAnsi="Times New Roman" w:cs="Times New Roman"/>
          <w:lang/>
        </w:rPr>
      </w:pPr>
      <w:r w:rsidRPr="002A0807">
        <w:rPr>
          <w:rFonts w:ascii="Times New Roman" w:hAnsi="Times New Roman" w:cs="Times New Roman"/>
          <w:lang/>
        </w:rPr>
        <w:t xml:space="preserve">The Philips TAPH805 is available for an MSRP of RM$999 at </w:t>
      </w:r>
      <w:hyperlink r:id="rId6" w:tgtFrame="_blank" w:history="1">
        <w:r w:rsidRPr="002A0807">
          <w:rPr>
            <w:rStyle w:val="a3"/>
            <w:rFonts w:ascii="Times New Roman" w:hAnsi="Times New Roman" w:cs="Times New Roman"/>
            <w:lang/>
          </w:rPr>
          <w:t>Lazmall Mall</w:t>
        </w:r>
      </w:hyperlink>
      <w:r w:rsidRPr="002A0807">
        <w:rPr>
          <w:rFonts w:ascii="Times New Roman" w:hAnsi="Times New Roman" w:cs="Times New Roman"/>
          <w:lang/>
        </w:rPr>
        <w:t xml:space="preserve">, </w:t>
      </w:r>
      <w:hyperlink r:id="rId7" w:tgtFrame="_blank" w:history="1">
        <w:r w:rsidRPr="002A0807">
          <w:rPr>
            <w:rStyle w:val="a3"/>
            <w:rFonts w:ascii="Times New Roman" w:hAnsi="Times New Roman" w:cs="Times New Roman"/>
            <w:lang/>
          </w:rPr>
          <w:t>Asashi Website</w:t>
        </w:r>
      </w:hyperlink>
      <w:r w:rsidRPr="002A0807">
        <w:rPr>
          <w:rFonts w:ascii="Times New Roman" w:hAnsi="Times New Roman" w:cs="Times New Roman"/>
          <w:lang/>
        </w:rPr>
        <w:t xml:space="preserve">, </w:t>
      </w:r>
      <w:hyperlink r:id="rId8" w:tgtFrame="_blank" w:history="1">
        <w:r w:rsidRPr="002A0807">
          <w:rPr>
            <w:rStyle w:val="a3"/>
            <w:rFonts w:ascii="Times New Roman" w:hAnsi="Times New Roman" w:cs="Times New Roman"/>
            <w:lang/>
          </w:rPr>
          <w:t>Lazada</w:t>
        </w:r>
      </w:hyperlink>
      <w:r w:rsidRPr="002A0807">
        <w:rPr>
          <w:rFonts w:ascii="Times New Roman" w:hAnsi="Times New Roman" w:cs="Times New Roman"/>
          <w:lang/>
        </w:rPr>
        <w:t xml:space="preserve">, </w:t>
      </w:r>
      <w:hyperlink r:id="rId9" w:tgtFrame="_blank" w:history="1">
        <w:r w:rsidRPr="002A0807">
          <w:rPr>
            <w:rStyle w:val="a3"/>
            <w:rFonts w:ascii="Times New Roman" w:hAnsi="Times New Roman" w:cs="Times New Roman"/>
            <w:lang/>
          </w:rPr>
          <w:t>Shopee</w:t>
        </w:r>
      </w:hyperlink>
      <w:r w:rsidRPr="002A0807">
        <w:rPr>
          <w:rFonts w:ascii="Times New Roman" w:hAnsi="Times New Roman" w:cs="Times New Roman"/>
          <w:lang/>
        </w:rPr>
        <w:t xml:space="preserve"> , </w:t>
      </w:r>
      <w:hyperlink r:id="rId10" w:tgtFrame="_blank" w:history="1">
        <w:r w:rsidRPr="002A0807">
          <w:rPr>
            <w:rStyle w:val="a3"/>
            <w:rFonts w:ascii="Times New Roman" w:hAnsi="Times New Roman" w:cs="Times New Roman"/>
            <w:lang/>
          </w:rPr>
          <w:t>EIT Store</w:t>
        </w:r>
      </w:hyperlink>
      <w:r w:rsidRPr="002A0807">
        <w:rPr>
          <w:rFonts w:ascii="Times New Roman" w:hAnsi="Times New Roman" w:cs="Times New Roman"/>
          <w:lang/>
        </w:rPr>
        <w:t xml:space="preserve">, and </w:t>
      </w:r>
      <w:hyperlink r:id="rId11" w:tgtFrame="_blank" w:history="1">
        <w:r w:rsidRPr="002A0807">
          <w:rPr>
            <w:rStyle w:val="a3"/>
            <w:rFonts w:ascii="Times New Roman" w:hAnsi="Times New Roman" w:cs="Times New Roman"/>
            <w:lang/>
          </w:rPr>
          <w:t>Electrical Shing Hing</w:t>
        </w:r>
      </w:hyperlink>
      <w:r w:rsidRPr="002A0807">
        <w:rPr>
          <w:rFonts w:ascii="Times New Roman" w:hAnsi="Times New Roman" w:cs="Times New Roman"/>
          <w:lang/>
        </w:rPr>
        <w:br/>
      </w:r>
      <w:r w:rsidRPr="002A0807">
        <w:rPr>
          <w:rFonts w:ascii="Times New Roman" w:hAnsi="Times New Roman" w:cs="Times New Roman"/>
          <w:lang/>
        </w:rPr>
        <w:br/>
      </w:r>
      <w:r w:rsidRPr="002A0807">
        <w:rPr>
          <w:rFonts w:ascii="Times New Roman" w:hAnsi="Times New Roman" w:cs="Times New Roman"/>
          <w:i/>
          <w:iCs/>
          <w:lang/>
        </w:rPr>
        <w:t>Special offer for first 100 custo</w:t>
      </w:r>
      <w:r w:rsidRPr="002A0807">
        <w:rPr>
          <w:rFonts w:ascii="Times New Roman" w:hAnsi="Times New Roman" w:cs="Times New Roman"/>
          <w:i/>
          <w:iCs/>
          <w:lang/>
        </w:rPr>
        <w:t>mers from all the above channels at RM$699</w:t>
      </w:r>
      <w:r w:rsidRPr="002A0807">
        <w:rPr>
          <w:rFonts w:ascii="Times New Roman" w:hAnsi="Times New Roman" w:cs="Times New Roman"/>
          <w:lang/>
        </w:rPr>
        <w:br/>
      </w:r>
      <w:r w:rsidRPr="002A0807">
        <w:rPr>
          <w:rFonts w:ascii="Times New Roman" w:hAnsi="Times New Roman" w:cs="Times New Roman"/>
          <w:lang/>
        </w:rPr>
        <w:br/>
        <w:t xml:space="preserve">Read more information about </w:t>
      </w:r>
      <w:hyperlink r:id="rId12" w:tgtFrame="_blank" w:history="1">
        <w:r w:rsidRPr="002A0807">
          <w:rPr>
            <w:rStyle w:val="a3"/>
            <w:rFonts w:ascii="Times New Roman" w:hAnsi="Times New Roman" w:cs="Times New Roman"/>
            <w:lang/>
          </w:rPr>
          <w:t>Philips TAPH805</w:t>
        </w:r>
      </w:hyperlink>
      <w:r w:rsidRPr="002A0807">
        <w:rPr>
          <w:rFonts w:ascii="Times New Roman" w:hAnsi="Times New Roman" w:cs="Times New Roman"/>
          <w:lang/>
        </w:rPr>
        <w:t xml:space="preserve"> and </w:t>
      </w:r>
      <w:hyperlink r:id="rId13" w:tgtFrame="_blank" w:history="1">
        <w:r w:rsidRPr="002A0807">
          <w:rPr>
            <w:rStyle w:val="a3"/>
            <w:rFonts w:ascii="Times New Roman" w:hAnsi="Times New Roman" w:cs="Times New Roman"/>
            <w:lang/>
          </w:rPr>
          <w:t>TAPH805 video</w:t>
        </w:r>
      </w:hyperlink>
      <w:r w:rsidRPr="002A0807">
        <w:rPr>
          <w:rFonts w:ascii="Times New Roman" w:hAnsi="Times New Roman" w:cs="Times New Roman"/>
          <w:lang/>
        </w:rPr>
        <w:t xml:space="preserve"> </w:t>
      </w:r>
    </w:p>
    <w:p w:rsidR="00000000" w:rsidRPr="002A0807" w:rsidRDefault="00ED54B1">
      <w:pPr>
        <w:pStyle w:val="3"/>
        <w:spacing w:before="0" w:beforeAutospacing="0" w:after="0" w:afterAutospacing="0"/>
        <w:rPr>
          <w:rFonts w:ascii="Times New Roman" w:hAnsi="Times New Roman" w:cs="Times New Roman"/>
          <w:lang/>
        </w:rPr>
      </w:pPr>
      <w:r w:rsidRPr="002A0807">
        <w:rPr>
          <w:rFonts w:ascii="Times New Roman" w:hAnsi="Times New Roman" w:cs="Times New Roman"/>
          <w:lang/>
        </w:rPr>
        <w:t>About TP Vision</w:t>
      </w:r>
    </w:p>
    <w:p w:rsidR="00ED54B1" w:rsidRPr="002A0807" w:rsidRDefault="00ED54B1">
      <w:pPr>
        <w:rPr>
          <w:rFonts w:ascii="Times New Roman" w:hAnsi="Times New Roman" w:cs="Times New Roman"/>
          <w:lang/>
        </w:rPr>
      </w:pPr>
      <w:r w:rsidRPr="002A0807">
        <w:rPr>
          <w:rFonts w:ascii="Times New Roman" w:hAnsi="Times New Roman" w:cs="Times New Roman"/>
          <w:lang/>
        </w:rPr>
        <w:t>TP Vision is a consumer electronics key player in the world of audio-visual digital entertainment. TP Vision concentrates on developing, manufacturing and marketing Philips branded TV sets (Europe, Russia,</w:t>
      </w:r>
      <w:r w:rsidRPr="002A0807">
        <w:rPr>
          <w:rFonts w:ascii="Times New Roman" w:hAnsi="Times New Roman" w:cs="Times New Roman"/>
          <w:lang/>
        </w:rPr>
        <w:t xml:space="preserve"> Middle East, South America, India and selected countries in Asia-Pacific) and audio products (all around the Globe). We do this by combining the innovative Philips brand heritage with our design expertise, operational excellence, flexibility and speed of </w:t>
      </w:r>
      <w:r w:rsidRPr="002A0807">
        <w:rPr>
          <w:rFonts w:ascii="Times New Roman" w:hAnsi="Times New Roman" w:cs="Times New Roman"/>
          <w:lang/>
        </w:rPr>
        <w:t>TPV Technology. With these combined strengths, we bring high-quality TV sets to the market: smart and easy to use with sophisticated styling. We believe in creating products that offer a superior audio and visual experience for consumers. With Philips TVs,</w:t>
      </w:r>
      <w:r w:rsidRPr="002A0807">
        <w:rPr>
          <w:rFonts w:ascii="Times New Roman" w:hAnsi="Times New Roman" w:cs="Times New Roman"/>
          <w:lang/>
        </w:rPr>
        <w:t xml:space="preserve"> TP Vision is a global leader in the hospitality market. TP Vision is the exclusive brand licensee of Philips TVs for the above listed countries and, on the global stage for the Philips audio products. TP Vision employs close to 2,000 people in several loc</w:t>
      </w:r>
      <w:r w:rsidRPr="002A0807">
        <w:rPr>
          <w:rFonts w:ascii="Times New Roman" w:hAnsi="Times New Roman" w:cs="Times New Roman"/>
          <w:lang/>
        </w:rPr>
        <w:t>ations around the globe and is 100% owned by TPV, one of the world’s leading monitor and LCD TV manufacturers, selling and marketing Philips branded TVs in China. TPV has been able to drive its growth over the years by leveraging its economies of scale and</w:t>
      </w:r>
      <w:r w:rsidRPr="002A0807">
        <w:rPr>
          <w:rFonts w:ascii="Times New Roman" w:hAnsi="Times New Roman" w:cs="Times New Roman"/>
          <w:lang/>
        </w:rPr>
        <w:t xml:space="preserve"> core competencies in R&amp;D, manufacturing, logistic efficiency and quality. Learn more at </w:t>
      </w:r>
      <w:hyperlink r:id="rId14" w:tgtFrame="_blank" w:history="1">
        <w:r w:rsidRPr="002A0807">
          <w:rPr>
            <w:rStyle w:val="a3"/>
            <w:rFonts w:ascii="Times New Roman" w:hAnsi="Times New Roman" w:cs="Times New Roman"/>
            <w:lang/>
          </w:rPr>
          <w:t>https://www.tpvision.com</w:t>
        </w:r>
      </w:hyperlink>
      <w:r w:rsidRPr="002A0807">
        <w:rPr>
          <w:rFonts w:ascii="Times New Roman" w:hAnsi="Times New Roman" w:cs="Times New Roman"/>
          <w:lang/>
        </w:rPr>
        <w:t xml:space="preserve"> </w:t>
      </w:r>
    </w:p>
    <w:sectPr w:rsidR="00ED54B1" w:rsidRPr="002A080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4B1" w:rsidRDefault="00ED54B1" w:rsidP="002A0807">
      <w:r>
        <w:separator/>
      </w:r>
    </w:p>
  </w:endnote>
  <w:endnote w:type="continuationSeparator" w:id="0">
    <w:p w:rsidR="00ED54B1" w:rsidRDefault="00ED54B1" w:rsidP="002A0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4B1" w:rsidRDefault="00ED54B1" w:rsidP="002A0807">
      <w:r>
        <w:separator/>
      </w:r>
    </w:p>
  </w:footnote>
  <w:footnote w:type="continuationSeparator" w:id="0">
    <w:p w:rsidR="00ED54B1" w:rsidRDefault="00ED54B1" w:rsidP="002A0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A0807"/>
    <w:rsid w:val="002A0807"/>
    <w:rsid w:val="00ED54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A0807"/>
    <w:pPr>
      <w:tabs>
        <w:tab w:val="center" w:pos="4153"/>
        <w:tab w:val="right" w:pos="8306"/>
      </w:tabs>
      <w:snapToGrid w:val="0"/>
    </w:pPr>
    <w:rPr>
      <w:sz w:val="20"/>
      <w:szCs w:val="20"/>
    </w:rPr>
  </w:style>
  <w:style w:type="character" w:customStyle="1" w:styleId="a6">
    <w:name w:val="頁首 字元"/>
    <w:basedOn w:val="a0"/>
    <w:link w:val="a5"/>
    <w:uiPriority w:val="99"/>
    <w:semiHidden/>
    <w:rsid w:val="002A0807"/>
    <w:rPr>
      <w:rFonts w:ascii="新細明體" w:eastAsia="新細明體" w:hAnsi="新細明體" w:cs="新細明體"/>
    </w:rPr>
  </w:style>
  <w:style w:type="paragraph" w:styleId="a7">
    <w:name w:val="footer"/>
    <w:basedOn w:val="a"/>
    <w:link w:val="a8"/>
    <w:uiPriority w:val="99"/>
    <w:semiHidden/>
    <w:unhideWhenUsed/>
    <w:rsid w:val="002A0807"/>
    <w:pPr>
      <w:tabs>
        <w:tab w:val="center" w:pos="4153"/>
        <w:tab w:val="right" w:pos="8306"/>
      </w:tabs>
      <w:snapToGrid w:val="0"/>
    </w:pPr>
    <w:rPr>
      <w:sz w:val="20"/>
      <w:szCs w:val="20"/>
    </w:rPr>
  </w:style>
  <w:style w:type="character" w:customStyle="1" w:styleId="a8">
    <w:name w:val="頁尾 字元"/>
    <w:basedOn w:val="a0"/>
    <w:link w:val="a7"/>
    <w:uiPriority w:val="99"/>
    <w:semiHidden/>
    <w:rsid w:val="002A080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lazada.com.my/-i908282182-s2256430546.html?spm=a2o7i.10605172.new-navigation.20.1c4e1e13aKVvyF&amp;urlFlag=true&amp;mp=2" TargetMode="External"/><Relationship Id="rId13" Type="http://schemas.openxmlformats.org/officeDocument/2006/relationships/hyperlink" Target="https://youtu.be/8kDY_E5Oei4" TargetMode="External"/><Relationship Id="rId3" Type="http://schemas.openxmlformats.org/officeDocument/2006/relationships/webSettings" Target="webSettings.xml"/><Relationship Id="rId7" Type="http://schemas.openxmlformats.org/officeDocument/2006/relationships/hyperlink" Target="https://www.asashi.com.my/products/Philips-TAPH805-Hi-Res-Audio-wireless-Over-ear-wireless-active-noise-canceling-ANC-headphone-Google-Voice-Assistant-TAPH805BK/21964" TargetMode="External"/><Relationship Id="rId12" Type="http://schemas.openxmlformats.org/officeDocument/2006/relationships/hyperlink" Target="https://www.philips.com.my/c-p/TAPH805BK_00/performance-hi-res-audio-wireless-over-ear-headpho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zada.com.my/products/philips-taph805-wireless-bluetooth-headset-black-i815376366-s1908786641.html?spm=a2o4k.searchlist.list.1.6e4210eeJm0J0R&amp;search=1" TargetMode="External"/><Relationship Id="rId11" Type="http://schemas.openxmlformats.org/officeDocument/2006/relationships/hyperlink" Target="https://www.lazada.com.my/products/philips-headphone-taph805bk00-taph805-performance-hi-res-audio-wireless-over-ear-headphone-i915168380-s2282558579.html?spm=a2o4k.searchlist.list.3.3a656476DPjuGQ&amp;search=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azada.com.my/products/philips-taph805bk-hi-res-anc-wireless-headphones-i907342765-s2253050240.html?dsource=share&amp;laz_share_info=33851340_3_100_0_23393117_null&amp;laz_token=1883e92b48dcf61f00c7640dd2ef44c7" TargetMode="External"/><Relationship Id="rId4" Type="http://schemas.openxmlformats.org/officeDocument/2006/relationships/footnotes" Target="footnotes.xml"/><Relationship Id="rId9" Type="http://schemas.openxmlformats.org/officeDocument/2006/relationships/hyperlink" Target="https://shopee.com.my/product/21097082/7125482258/" TargetMode="External"/><Relationship Id="rId14" Type="http://schemas.openxmlformats.org/officeDocument/2006/relationships/hyperlink" Target="https://www.tpvisio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TAPH805 wireless over-ear noise cancelling headphones now available in Asia</dc:title>
  <dc:creator>Sandy</dc:creator>
  <cp:lastModifiedBy>Sandy</cp:lastModifiedBy>
  <cp:revision>2</cp:revision>
  <dcterms:created xsi:type="dcterms:W3CDTF">2020-04-16T05:05:00Z</dcterms:created>
  <dcterms:modified xsi:type="dcterms:W3CDTF">2020-04-16T05:05:00Z</dcterms:modified>
</cp:coreProperties>
</file>