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FOR IMMEDIATE RELEASE</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Viltrox to Showcase Expanding Imaging System at NAB Show 2026</w:t>
      </w:r>
    </w:p>
    <w:p>
      <w:pPr>
        <w:pStyle w:val="Normal"/>
        <w:rPr>
          <w:sz w:val="28"/>
          <w:szCs w:val="28"/>
          <w:lang w:val="en-US" w:eastAsia="en-US"/>
        </w:rPr>
      </w:pPr>
      <w:r>
        <w:rPr>
          <w:sz w:val="28"/>
          <w:szCs w:val="28"/>
          <w:lang w:val="en-US" w:eastAsia="en-US"/>
        </w:rPr>
      </w:r>
    </w:p>
    <w:p>
      <w:pPr>
        <w:pStyle w:val="Heading2"/>
        <w:keepNext w:val="false"/>
        <w:pBdr/>
        <w:spacing w:before="0" w:after="0"/>
        <w:jc w:val="center"/>
        <w:outlineLvl w:val="9"/>
        <w:rPr>
          <w:sz w:val="26"/>
          <w:szCs w:val="26"/>
        </w:rPr>
      </w:pPr>
      <w:r>
        <w:rPr>
          <w:rFonts w:eastAsia="Times New Roman" w:cs="Times New Roman"/>
          <w:i w:val="false"/>
          <w:iCs w:val="false"/>
          <w:sz w:val="26"/>
          <w:szCs w:val="26"/>
          <w:lang w:val="en-US" w:eastAsia="en-US"/>
        </w:rPr>
        <w:t>Discover new Lenses Empowering Modern Image Makers Through Photography to Cinema</w:t>
      </w:r>
    </w:p>
    <w:p>
      <w:pPr>
        <w:pStyle w:val="Normal"/>
        <w:rPr>
          <w:sz w:val="24"/>
          <w:szCs w:val="24"/>
          <w:lang w:val="en-US" w:eastAsia="en-US"/>
        </w:rPr>
      </w:pPr>
      <w:r>
        <w:rPr>
          <w:lang w:val="en-US" w:eastAsia="en-US"/>
        </w:rPr>
        <w:br/>
      </w:r>
      <w:r>
        <w:rPr>
          <w:b/>
          <w:bCs/>
          <w:lang w:val="en-US" w:eastAsia="en-US"/>
        </w:rPr>
        <w:t>Las Vegas, NV, April 7</w:t>
      </w:r>
      <w:r>
        <w:rPr>
          <w:b/>
          <w:bCs/>
          <w:sz w:val="30"/>
          <w:szCs w:val="30"/>
          <w:vertAlign w:val="superscript"/>
          <w:lang w:val="en-US" w:eastAsia="en-US"/>
        </w:rPr>
        <w:t>th</w:t>
      </w:r>
      <w:r>
        <w:rPr>
          <w:b/>
          <w:bCs/>
          <w:lang w:val="en-US" w:eastAsia="en-US"/>
        </w:rPr>
        <w:t>, 2026 -</w:t>
      </w:r>
      <w:r>
        <w:rPr>
          <w:lang w:val="en-US" w:eastAsia="en-US"/>
        </w:rPr>
        <w:t xml:space="preserve"> Viltrox today announced its participation in NAB Show 2026, taking place April 18–22, 2026, in Las Vegas. At this year’s show, Viltrox will present the latest expansion of its imaging ecosystem under the theme </w:t>
      </w:r>
      <w:r>
        <w:rPr>
          <w:b/>
          <w:bCs/>
          <w:lang w:val="en-US" w:eastAsia="en-US"/>
        </w:rPr>
        <w:t xml:space="preserve">“Expanding the Viltrox Imaging System — From Photo to Cinema.” </w:t>
        <w:br/>
        <w:br/>
      </w:r>
      <w:r>
        <w:rPr>
          <w:lang w:val="en-US" w:eastAsia="en-US"/>
        </w:rPr>
        <w:t>Across all product categories, Viltrox’s NAB 2026 presence underscores a unified vision: supporting creators at every stage of visual storytelling, from photography to cinema. The showcase will highlight Viltrox’s ongoing evolution into a comprehensive imaging system provider, with developments spanning autofocus lenses, L-mount expansion, flagship optics, cinema tools, and creator-focused production accessories.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New EVO Series APO Lenses</w:t>
      </w:r>
    </w:p>
    <w:p>
      <w:pPr>
        <w:pStyle w:val="Normal"/>
        <w:rPr>
          <w:sz w:val="24"/>
          <w:szCs w:val="24"/>
          <w:lang w:val="en-US" w:eastAsia="en-US"/>
        </w:rPr>
      </w:pPr>
      <w:r>
        <w:rPr>
          <w:lang w:val="en-US" w:eastAsia="en-US"/>
        </w:rPr>
        <w:t>A key highlight of Viltrox’s NAB 2026 presence is the continued expansion of its EVO series, which includes previews of upcoming models, and the official launch of new lenses during the show. The EVO series with APO lenses emphasize professional performance, usability, and versatility for everyday shooting scenarios, ready for modern creators working across both photography and video.</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Expanding the L-Mount Ecosystem</w:t>
      </w:r>
    </w:p>
    <w:p>
      <w:pPr>
        <w:pStyle w:val="Normal"/>
        <w:rPr>
          <w:sz w:val="24"/>
          <w:szCs w:val="24"/>
          <w:lang w:val="en-US" w:eastAsia="en-US"/>
        </w:rPr>
      </w:pPr>
      <w:r>
        <w:rPr>
          <w:lang w:val="en-US" w:eastAsia="en-US"/>
        </w:rPr>
        <w:t>Viltrox will also spotlight its growing L-mount portfolio, marking one of its first major international trade show appearances since joining the L-Mount Alliance. In addition to the AF 16mm F1.8 L, the company will present several new and unreleased L-mount lenses, reinforcing its commitment to supporting photographers and filmmakers using Leica, Panasonic, and Sigma systems.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Flagship Optics: LAB and Pro Series</w:t>
      </w:r>
    </w:p>
    <w:p>
      <w:pPr>
        <w:pStyle w:val="Normal"/>
        <w:rPr>
          <w:sz w:val="24"/>
          <w:szCs w:val="24"/>
          <w:lang w:val="en-US" w:eastAsia="en-US"/>
        </w:rPr>
      </w:pPr>
      <w:r>
        <w:rPr>
          <w:lang w:val="en-US" w:eastAsia="en-US"/>
        </w:rPr>
        <w:t>The company’s LAB and Pro series lenses will be on display, representing Viltrox’s most advanced optical engineering. Attendees can experience hands-on demonstrations and attend on-site sessions led by industry professionals, focusing on real-world applications and creative workflows.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Cinema Production-ready Solutions</w:t>
      </w:r>
    </w:p>
    <w:p>
      <w:pPr>
        <w:pStyle w:val="Normal"/>
        <w:rPr>
          <w:sz w:val="24"/>
          <w:szCs w:val="24"/>
          <w:lang w:val="en-US" w:eastAsia="en-US"/>
        </w:rPr>
      </w:pPr>
      <w:r>
        <w:rPr>
          <w:lang w:val="en-US" w:eastAsia="en-US"/>
        </w:rPr>
        <w:t>Further extending its support of cinema-grade videography, Viltrox will showcase an expanded lineup of filmmaking tools and cinema-ready products. Highlights include the EPIC series cinema lenses with expanded focal-length options, Raze cinema lenses (DL mount) designed for the DJI Ronin 4D system, and the NexusFocus adapter, which enables autofocus functionality in professional cinema workflows. The booth will also feature simulated production environments, including portrait, automotive, and wedding setups, demonstrating real-world scenarios.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The Creative Ecosystem Beyond Lenses</w:t>
      </w:r>
    </w:p>
    <w:p>
      <w:pPr>
        <w:pStyle w:val="Normal"/>
        <w:rPr>
          <w:sz w:val="24"/>
          <w:szCs w:val="24"/>
          <w:lang w:val="en-US" w:eastAsia="en-US"/>
        </w:rPr>
      </w:pPr>
      <w:r>
        <w:rPr>
          <w:lang w:val="en-US" w:eastAsia="en-US"/>
        </w:rPr>
        <w:t xml:space="preserve">Beyond lenses, Viltrox will present additional tools such as lighting and monitoring products, further strengthening its ecosystem for modern visual creators. These additions reflect the company’s direction toward building a more connected workflow from capture to production.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Executive Quote</w:t>
      </w:r>
    </w:p>
    <w:p>
      <w:pPr>
        <w:pStyle w:val="Normal"/>
        <w:rPr>
          <w:i/>
          <w:iCs/>
          <w:sz w:val="24"/>
          <w:szCs w:val="24"/>
          <w:lang w:val="en-US" w:eastAsia="en-US"/>
        </w:rPr>
      </w:pPr>
      <w:r>
        <w:rPr>
          <w:i/>
          <w:iCs/>
          <w:lang w:val="en-US" w:eastAsia="en-US"/>
        </w:rPr>
        <w:t>“</w:t>
      </w:r>
      <w:r>
        <w:rPr>
          <w:i/>
          <w:iCs/>
          <w:lang w:val="en-US" w:eastAsia="en-US"/>
        </w:rPr>
        <w:t>NAB Show 2026 marks an important step forward for Viltrox as we continue expanding our imaging system across both photography and cinema,” said Frank Fang, US Marketing Director, Viltrox. “This year, we’re excited to share a broader view of where we’re heading with new EVO developments, a stronger L-mount commitment, expanded EPIC focal lengths, and more tools for today’s image makers.”</w:t>
      </w:r>
      <w:r>
        <w:rPr>
          <w:lang w:val="en-US" w:eastAsia="en-US"/>
        </w:rPr>
        <w:t xml:space="preserv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Visit Viltrox at NAB Show 2026</w:t>
      </w:r>
    </w:p>
    <w:p>
      <w:pPr>
        <w:pStyle w:val="Normal"/>
        <w:rPr>
          <w:sz w:val="24"/>
          <w:szCs w:val="24"/>
          <w:lang w:val="en-US" w:eastAsia="en-US"/>
        </w:rPr>
      </w:pPr>
      <w:r>
        <w:rPr>
          <w:lang w:val="en-US" w:eastAsia="en-US"/>
        </w:rPr>
        <w:t>Attendees are invited to experience the latest Viltrox innovations at Booth 5735 during NAB Show 2026.</w:t>
        <w:br/>
        <w:br/>
        <w:t xml:space="preserve">Learn more: </w:t>
      </w:r>
      <w:hyperlink r:id="rId2" w:tgtFrame="_blank">
        <w:r>
          <w:rPr>
            <w:rStyle w:val="Style3"/>
            <w:color w:val="0000EE"/>
            <w:u w:val="single" w:color="0000EE"/>
            <w:lang w:val="en-US" w:eastAsia="en-US"/>
          </w:rPr>
          <w:t>https://viltrox.com/</w:t>
        </w:r>
      </w:hyperlink>
      <w:r>
        <w:rPr>
          <w:color w:val="0000EE"/>
          <w:u w:val="single" w:color="0000EE"/>
          <w:lang w:val="en-US" w:eastAsia="en-US"/>
        </w:rPr>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Viltrox, established in 2009, is a globally-recognized leader in camera lenses and adapters, specializing in high-performance equipment for photography and cine. The company’s portfolio includes cinema and autofocus lenses – such as the LAB, Pro, EVO, and Air series, launched since 2018 – along with monitors, adapters, and lighting solutions.</w:t>
        <w:br/>
        <w:br/>
        <w:t xml:space="preserve">Driven by innovation, the company expanded further into cine in 2022 with the "EPIC" anamorphic and "LUNA" zoom lenses, offering cost-effective solutions for filmmakers worldwide. Renowned for their exceptional optical quality, reliability, and accessible pricing, Viltrox products reflect a commitment to engineering excellence and user-centered design, empowering content creators in both still and motion photography. For more information, please visit: </w:t>
      </w:r>
      <w:hyperlink r:id="rId3" w:tgtFrame="_blank">
        <w:r>
          <w:rPr>
            <w:rStyle w:val="Style3"/>
            <w:color w:val="0000EE"/>
            <w:u w:val="single" w:color="0000EE"/>
            <w:lang w:val="en-US" w:eastAsia="en-US"/>
          </w:rPr>
          <w:t>https://viltrox.com/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ltrox.com/" TargetMode="External"/><Relationship Id="rId3" Type="http://schemas.openxmlformats.org/officeDocument/2006/relationships/hyperlink" Target="https://viltrox.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2</Pages>
  <Words>607</Words>
  <Characters>3736</Characters>
  <CharactersWithSpaces>4341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2026-04-02T16:30:19Z</dcterms:modified>
  <cp:revision>1</cp:revision>
  <dc:subject/>
  <dc:title>Viltrox to Showcase Expanding Imaging System at NAB Show 2026</dc:title>
</cp:coreProperties>
</file>

<file path=docProps/custom.xml><?xml version="1.0" encoding="utf-8"?>
<Properties xmlns="http://schemas.openxmlformats.org/officeDocument/2006/custom-properties" xmlns:vt="http://schemas.openxmlformats.org/officeDocument/2006/docPropsVTypes"/>
</file>